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0517263B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7414B25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2019584490122190E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6DCDDAA3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20195840792333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57B88E9B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11-001-6-2019-89250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158C6E2E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NELSON ATENCIO SANGRON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289BE974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23747581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71F98E4B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20195840792333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NELSON ATENCIO SANGRON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DD5829" w:rsidRPr="00F2715C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DD5829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570EB3C0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2019584490122190E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11-001-6-2019-89250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NELSON ATENCIO SANGRON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2F6E10F5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DD5829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0315AF29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noProof/>
          <w:color w:val="000000"/>
          <w:sz w:val="22"/>
          <w:szCs w:val="22"/>
          <w:shd w:val="clear" w:color="auto" w:fill="FFFFFF"/>
        </w:rPr>
        <w:t>NELSON ATENCIO SANGRON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56FC6C54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noProof/>
          <w:color w:val="000000"/>
          <w:sz w:val="22"/>
          <w:szCs w:val="22"/>
          <w:shd w:val="clear" w:color="auto" w:fill="FFFFFF"/>
        </w:rPr>
        <w:t>11-001-6-2019-89250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noProof/>
          <w:color w:val="000000"/>
          <w:sz w:val="22"/>
          <w:szCs w:val="22"/>
          <w:shd w:val="clear" w:color="auto" w:fill="FFFFFF"/>
        </w:rPr>
        <w:t>2/16/2019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DD5829" w:rsidRPr="00F2715C">
        <w:rPr>
          <w:noProof/>
          <w:color w:val="000000"/>
          <w:sz w:val="22"/>
          <w:szCs w:val="22"/>
          <w:shd w:val="clear" w:color="auto" w:fill="FFFFFF"/>
        </w:rPr>
        <w:t>NELSON ATENCIO SANGRON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4D804A8A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DD5829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C1E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6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0E5514"/>
    <w:rsid w:val="00144E8A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46599"/>
    <w:rsid w:val="00D51636"/>
    <w:rsid w:val="00D82CD0"/>
    <w:rsid w:val="00DA3D2B"/>
    <w:rsid w:val="00DD5829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1048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JAYCE QUEVEDO</cp:lastModifiedBy>
  <cp:revision>2</cp:revision>
  <cp:lastPrinted>2021-05-01T22:45:00Z</cp:lastPrinted>
  <dcterms:created xsi:type="dcterms:W3CDTF">2021-05-01T22:46:00Z</dcterms:created>
  <dcterms:modified xsi:type="dcterms:W3CDTF">2021-05-01T22:46:00Z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